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00" w:lineRule="exact"/>
        <w:rPr>
          <w:rFonts w:ascii="仿宋_GB2312" w:hAnsi="仿宋_GB2312" w:eastAsia="仿宋_GB2312" w:cs="仿宋_GB2312"/>
          <w:outline w:val="0"/>
          <w:color w:val="000000"/>
          <w:sz w:val="28"/>
          <w:szCs w:val="28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sz w:val="28"/>
          <w:szCs w:val="28"/>
          <w:u w:color="000000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outline w:val="0"/>
          <w:color w:val="000000"/>
          <w:sz w:val="28"/>
          <w:szCs w:val="28"/>
          <w:u w:color="000000"/>
          <w:rtl w:val="0"/>
          <w:lang w:val="en-US"/>
        </w:rPr>
        <w:t>1</w:t>
      </w:r>
    </w:p>
    <w:p>
      <w:pPr>
        <w:framePr w:wrap="auto" w:vAnchor="margin" w:hAnchor="text" w:yAlign="inline"/>
        <w:spacing w:line="500" w:lineRule="exact"/>
        <w:jc w:val="center"/>
        <w:rPr>
          <w:rFonts w:ascii="仿宋_GB2312" w:hAnsi="仿宋_GB2312" w:eastAsia="仿宋_GB2312" w:cs="仿宋_GB2312"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wrap="auto" w:vAnchor="margin" w:hAnchor="text" w:yAlign="inline"/>
        <w:spacing w:line="500" w:lineRule="exact"/>
        <w:jc w:val="center"/>
        <w:rPr>
          <w:rFonts w:ascii="仿宋_GB2312" w:hAnsi="仿宋_GB2312" w:eastAsia="仿宋_GB2312" w:cs="仿宋_GB2312"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wrap="auto" w:vAnchor="margin" w:hAnchor="text" w:yAlign="inline"/>
        <w:spacing w:line="500" w:lineRule="exact"/>
        <w:jc w:val="center"/>
        <w:rPr>
          <w:rFonts w:ascii="黑体" w:hAnsi="黑体" w:eastAsia="黑体" w:cs="黑体"/>
          <w:b/>
          <w:bCs/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sz w:val="28"/>
          <w:szCs w:val="28"/>
          <w:u w:color="000000"/>
          <w:lang w:val="zh-TW" w:eastAsia="zh-TW"/>
        </w:rPr>
        <w:tab/>
      </w:r>
      <w:r>
        <w:rPr>
          <w:rFonts w:ascii="黑体" w:hAnsi="黑体" w:eastAsia="黑体" w:cs="黑体"/>
          <w:b/>
          <w:bCs/>
          <w:outline w:val="0"/>
          <w:color w:val="000000"/>
          <w:kern w:val="0"/>
          <w:sz w:val="44"/>
          <w:szCs w:val="44"/>
          <w:u w:color="000000"/>
          <w:rtl w:val="0"/>
          <w:lang w:val="zh-TW" w:eastAsia="zh-TW"/>
        </w:rPr>
        <w:t>询价报名确认函</w:t>
      </w:r>
    </w:p>
    <w:p>
      <w:pPr>
        <w:framePr w:wrap="auto" w:vAnchor="margin" w:hAnchor="text" w:yAlign="inline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lang w:val="zh-TW" w:eastAsia="zh-TW"/>
        </w:rPr>
      </w:pPr>
    </w:p>
    <w:p>
      <w:pPr>
        <w:framePr w:wrap="auto" w:vAnchor="margin" w:hAnchor="text" w:yAlign="inline"/>
        <w:spacing w:line="480" w:lineRule="auto"/>
        <w:rPr>
          <w:rFonts w:ascii="宋体" w:hAnsi="宋体" w:eastAsia="宋体" w:cs="宋体"/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宁德市大梦传媒有限公司</w:t>
      </w: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：</w:t>
      </w:r>
    </w:p>
    <w:p>
      <w:pPr>
        <w:framePr w:wrap="auto" w:vAnchor="margin" w:hAnchor="text" w:yAlign="inline"/>
        <w:spacing w:line="480" w:lineRule="auto"/>
        <w:ind w:firstLine="806" w:firstLineChars="252"/>
        <w:jc w:val="left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我方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已于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en-US" w:eastAsia="zh-TW"/>
        </w:rPr>
        <w:t xml:space="preserve">    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en-US" w:eastAsia="zh-TW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en-US" w:eastAsia="zh-TW"/>
        </w:rPr>
        <w:t xml:space="preserve">   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日获取你方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en-US" w:eastAsia="zh-TW"/>
        </w:rPr>
        <w:t>2023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en-US" w:eastAsia="zh-TW"/>
        </w:rPr>
        <w:t xml:space="preserve"> 11 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en-US" w:eastAsia="zh-CN"/>
        </w:rPr>
        <w:t>12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日发出的《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第七届中国（宁德）大黄鱼文化节海洋渔业与文旅高质量发展论坛活动</w:t>
      </w: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z w:val="32"/>
          <w:szCs w:val="32"/>
          <w:u w:color="000000"/>
          <w:rtl w:val="0"/>
          <w:lang w:val="zh-TW" w:eastAsia="zh-TW"/>
        </w:rPr>
        <w:t>项目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的</w:t>
      </w: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询价函》，并确认参加比价。</w:t>
      </w:r>
    </w:p>
    <w:p>
      <w:pPr>
        <w:framePr w:wrap="auto" w:vAnchor="margin" w:hAnchor="text" w:yAlign="inline"/>
        <w:spacing w:line="480" w:lineRule="auto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　　特此确认。</w:t>
      </w:r>
    </w:p>
    <w:p>
      <w:pPr>
        <w:framePr w:wrap="auto" w:vAnchor="margin" w:hAnchor="text" w:yAlign="inline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en-US"/>
        </w:rPr>
        <w:t xml:space="preserve"> </w:t>
      </w:r>
    </w:p>
    <w:p>
      <w:pPr>
        <w:framePr w:wrap="auto" w:vAnchor="margin" w:hAnchor="text" w:yAlign="inline"/>
        <w:spacing w:line="600" w:lineRule="exact"/>
        <w:ind w:right="240"/>
        <w:jc w:val="left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比价申请公司名称：</w:t>
      </w: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val="single" w:color="000000"/>
          <w:rtl w:val="0"/>
          <w:lang w:val="en-US"/>
        </w:rPr>
        <w:t xml:space="preserve">                    </w:t>
      </w: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（盖单位公章）</w:t>
      </w:r>
    </w:p>
    <w:p>
      <w:pPr>
        <w:framePr w:wrap="auto" w:vAnchor="margin" w:hAnchor="text" w:yAlign="inline"/>
        <w:spacing w:line="600" w:lineRule="exact"/>
        <w:jc w:val="left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法定代表人或授权代表人：</w:t>
      </w: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val="single" w:color="000000"/>
          <w:rtl w:val="0"/>
          <w:lang w:val="en-US"/>
        </w:rPr>
        <w:t xml:space="preserve">              </w:t>
      </w: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（签字或盖章）</w:t>
      </w:r>
    </w:p>
    <w:p>
      <w:pPr>
        <w:framePr w:wrap="auto" w:vAnchor="margin" w:hAnchor="text" w:yAlign="inline"/>
        <w:spacing w:line="360" w:lineRule="auto"/>
        <w:jc w:val="right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</w:rPr>
      </w:pPr>
    </w:p>
    <w:p>
      <w:pPr>
        <w:framePr w:wrap="auto" w:vAnchor="margin" w:hAnchor="text" w:yAlign="inline"/>
        <w:spacing w:line="360" w:lineRule="auto"/>
        <w:jc w:val="right"/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 xml:space="preserve">   年    月    日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TJiMGQ2YjNmNzk3OTU3ODA4MGNiN2U2YzM5NTdlMzUifQ=="/>
  </w:docVars>
  <w:rsids>
    <w:rsidRoot w:val="00000000"/>
    <w:rsid w:val="665B4406"/>
    <w:rsid w:val="68F72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</Words>
  <Characters>137</Characters>
  <TotalTime>0</TotalTime>
  <ScaleCrop>false</ScaleCrop>
  <LinksUpToDate>false</LinksUpToDate>
  <CharactersWithSpaces>199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2023-11-07T09:08:00Z</dcterms:created>
  <dc:creator>Administrator</dc:creator>
  <cp:lastModifiedBy>漓荒  原浆啤酒</cp:lastModifiedBy>
  <dcterms:modified xsi:type="dcterms:W3CDTF">2023-11-09T07:17:23Z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C5717F41299640AAA131E3FE65F6BD64_12</vt:lpwstr>
  </property>
</Properties>
</file>