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附件1</w:t>
      </w:r>
    </w:p>
    <w:p>
      <w:pPr>
        <w:spacing w:line="500" w:lineRule="exact"/>
        <w:jc w:val="center"/>
        <w:rPr>
          <w:rFonts w:ascii="仿宋_GB2312" w:hAnsi="宋体" w:eastAsia="仿宋_GB2312"/>
          <w:color w:val="000000"/>
          <w:sz w:val="28"/>
          <w:szCs w:val="28"/>
          <w:lang w:val="zh-CN"/>
        </w:rPr>
      </w:pPr>
    </w:p>
    <w:p>
      <w:pPr>
        <w:spacing w:line="500" w:lineRule="exact"/>
        <w:jc w:val="center"/>
        <w:rPr>
          <w:rFonts w:ascii="仿宋_GB2312" w:hAnsi="宋体" w:eastAsia="仿宋_GB2312"/>
          <w:color w:val="000000"/>
          <w:sz w:val="28"/>
          <w:szCs w:val="28"/>
          <w:lang w:val="zh-CN"/>
        </w:rPr>
      </w:pPr>
    </w:p>
    <w:p>
      <w:pPr>
        <w:spacing w:line="500" w:lineRule="exact"/>
        <w:jc w:val="center"/>
        <w:rPr>
          <w:rFonts w:ascii="仿宋_GB2312" w:hAnsi="宋体" w:eastAsia="仿宋_GB2312"/>
          <w:b/>
          <w:color w:val="000000"/>
          <w:sz w:val="32"/>
          <w:szCs w:val="32"/>
          <w:lang w:val="zh-CN"/>
        </w:rPr>
      </w:pPr>
      <w:r>
        <w:rPr>
          <w:rFonts w:ascii="仿宋_GB2312" w:hAnsi="宋体" w:eastAsia="仿宋_GB2312"/>
          <w:color w:val="000000"/>
          <w:sz w:val="28"/>
          <w:szCs w:val="28"/>
          <w:lang w:val="zh-CN"/>
        </w:rPr>
        <w:tab/>
      </w:r>
      <w:r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  <w:lang w:val="en-US" w:eastAsia="zh-CN"/>
        </w:rPr>
        <w:t>询价报名</w:t>
      </w:r>
      <w:r>
        <w:rPr>
          <w:rFonts w:hint="eastAsia" w:ascii="方正小标宋简体" w:hAnsi="宋体" w:eastAsia="方正小标宋简体"/>
          <w:b/>
          <w:color w:val="000000"/>
          <w:kern w:val="0"/>
          <w:sz w:val="44"/>
          <w:szCs w:val="44"/>
          <w:lang w:val="zh-CN"/>
        </w:rPr>
        <w:t>确认函</w:t>
      </w:r>
    </w:p>
    <w:p>
      <w:pPr>
        <w:rPr>
          <w:rFonts w:ascii="仿宋_GB2312" w:hAnsi="宋体" w:eastAsia="仿宋_GB2312"/>
          <w:color w:val="000000"/>
          <w:sz w:val="32"/>
          <w:szCs w:val="32"/>
          <w:lang w:val="zh-CN"/>
        </w:rPr>
      </w:pPr>
    </w:p>
    <w:p>
      <w:pPr>
        <w:spacing w:line="480" w:lineRule="auto"/>
        <w:rPr>
          <w:rFonts w:ascii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宁德市大梦传媒有限公司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pacing w:line="480" w:lineRule="auto"/>
        <w:ind w:right="-313" w:rightChars="-149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获取你方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2024年蕉城区春节街景氛围布置项目（绿化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布置）的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，并确认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特此确认。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40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法定代表人或授权代表人：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  <w:lang w:eastAsia="zh-CN"/>
        </w:rPr>
        <w:t>附：公司营业执照、法人身份证、授权代表身份证复印件（</w:t>
      </w:r>
      <w:r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color w:val="000000"/>
          <w:w w:val="80"/>
          <w:sz w:val="32"/>
          <w:szCs w:val="32"/>
          <w:lang w:eastAsia="zh-CN"/>
        </w:rPr>
        <w:t>）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GQ2YjNmNzk3OTU3ODA4MGNiN2U2YzM5NTdlMzUifQ=="/>
    <w:docVar w:name="KSO_WPS_MARK_KEY" w:val="4c1cdc71-85d1-443f-9e1b-d997c047d4da"/>
  </w:docVars>
  <w:rsids>
    <w:rsidRoot w:val="353B6846"/>
    <w:rsid w:val="050E2A5E"/>
    <w:rsid w:val="06B7406B"/>
    <w:rsid w:val="353B6846"/>
    <w:rsid w:val="3B0A7B0E"/>
    <w:rsid w:val="46385741"/>
    <w:rsid w:val="46480676"/>
    <w:rsid w:val="4F80004F"/>
    <w:rsid w:val="4F9252DF"/>
    <w:rsid w:val="53E63FFF"/>
    <w:rsid w:val="55AD1AB7"/>
    <w:rsid w:val="5CA43972"/>
    <w:rsid w:val="6A1E0DF4"/>
    <w:rsid w:val="771E6B42"/>
    <w:rsid w:val="798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154</Words>
  <Characters>160</Characters>
  <Lines>0</Lines>
  <Paragraphs>0</Paragraphs>
  <TotalTime>0</TotalTime>
  <ScaleCrop>false</ScaleCrop>
  <LinksUpToDate>false</LinksUpToDate>
  <CharactersWithSpaces>222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2022-11-12T03:07:00Z</dcterms:created>
  <dc:creator>Administrator</dc:creator>
  <cp:lastModifiedBy>Administrator</cp:lastModifiedBy>
  <dcterms:modified xsi:type="dcterms:W3CDTF">2024-01-21T03:46:11Z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D31A6B5094774633A568F25B4886B804</vt:lpwstr>
  </property>
</Properties>
</file>